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45F9" w14:textId="77777777" w:rsidR="00150489" w:rsidRPr="007540D5" w:rsidRDefault="00150489" w:rsidP="00150489">
      <w:pPr>
        <w:framePr w:hSpace="180" w:wrap="around" w:vAnchor="page" w:hAnchor="page" w:x="1419" w:y="2161"/>
        <w:rPr>
          <w:b/>
          <w:kern w:val="44"/>
          <w:lang w:val="et-EE"/>
        </w:rPr>
      </w:pPr>
      <w:r w:rsidRPr="007540D5">
        <w:rPr>
          <w:b/>
          <w:kern w:val="44"/>
          <w:lang w:val="et-EE"/>
        </w:rPr>
        <w:t>Taotlus joogivee kontrolli kava kooskõlastamiseks</w:t>
      </w:r>
    </w:p>
    <w:p w14:paraId="4C2124E4" w14:textId="77777777" w:rsidR="00150489" w:rsidRPr="007540D5" w:rsidRDefault="00150489" w:rsidP="00150489">
      <w:pPr>
        <w:pStyle w:val="Heading3"/>
        <w:framePr w:hSpace="180" w:wrap="around" w:vAnchor="page" w:hAnchor="page" w:x="1419" w:y="2161"/>
        <w:rPr>
          <w:b w:val="0"/>
          <w:sz w:val="24"/>
          <w:szCs w:val="24"/>
        </w:rPr>
      </w:pPr>
    </w:p>
    <w:p w14:paraId="2E912AF3" w14:textId="3478EA43" w:rsidR="00150489" w:rsidRPr="007540D5" w:rsidRDefault="00150489" w:rsidP="00150489">
      <w:pPr>
        <w:pStyle w:val="Heading3"/>
        <w:framePr w:hSpace="180" w:wrap="around" w:vAnchor="page" w:hAnchor="page" w:x="1419" w:y="2161"/>
        <w:rPr>
          <w:b w:val="0"/>
          <w:sz w:val="24"/>
          <w:szCs w:val="24"/>
        </w:rPr>
      </w:pPr>
      <w:r w:rsidRPr="007540D5">
        <w:rPr>
          <w:b w:val="0"/>
          <w:sz w:val="24"/>
          <w:szCs w:val="24"/>
        </w:rPr>
        <w:t>Palume kooskõlastada</w:t>
      </w:r>
      <w:r w:rsidR="006B1411" w:rsidRPr="007540D5">
        <w:rPr>
          <w:b w:val="0"/>
          <w:sz w:val="24"/>
          <w:szCs w:val="24"/>
        </w:rPr>
        <w:t xml:space="preserve"> </w:t>
      </w:r>
      <w:r w:rsidR="002776A0" w:rsidRPr="002776A0">
        <w:rPr>
          <w:b w:val="0"/>
          <w:sz w:val="24"/>
          <w:szCs w:val="24"/>
        </w:rPr>
        <w:t xml:space="preserve">Kiviõli Keemiatööstus OÜ </w:t>
      </w:r>
      <w:r w:rsidRPr="007540D5">
        <w:rPr>
          <w:b w:val="0"/>
          <w:sz w:val="24"/>
          <w:szCs w:val="24"/>
        </w:rPr>
        <w:t>veevärgi joogivee kontrolli kava aastateks 20</w:t>
      </w:r>
      <w:r w:rsidR="00BB1D2C" w:rsidRPr="007540D5">
        <w:rPr>
          <w:b w:val="0"/>
          <w:sz w:val="24"/>
          <w:szCs w:val="24"/>
        </w:rPr>
        <w:t>2</w:t>
      </w:r>
      <w:r w:rsidR="006B55FB" w:rsidRPr="007540D5">
        <w:rPr>
          <w:b w:val="0"/>
          <w:sz w:val="24"/>
          <w:szCs w:val="24"/>
        </w:rPr>
        <w:t>5</w:t>
      </w:r>
      <w:r w:rsidRPr="007540D5">
        <w:rPr>
          <w:b w:val="0"/>
          <w:sz w:val="24"/>
          <w:szCs w:val="24"/>
        </w:rPr>
        <w:t xml:space="preserve"> - </w:t>
      </w:r>
      <w:r w:rsidR="0033672C" w:rsidRPr="007540D5">
        <w:rPr>
          <w:b w:val="0"/>
          <w:sz w:val="24"/>
          <w:szCs w:val="24"/>
        </w:rPr>
        <w:t>20</w:t>
      </w:r>
      <w:r w:rsidR="00BB1D2C" w:rsidRPr="007540D5">
        <w:rPr>
          <w:b w:val="0"/>
          <w:sz w:val="24"/>
          <w:szCs w:val="24"/>
        </w:rPr>
        <w:t>3</w:t>
      </w:r>
      <w:r w:rsidR="002776A0">
        <w:rPr>
          <w:b w:val="0"/>
          <w:sz w:val="24"/>
          <w:szCs w:val="24"/>
        </w:rPr>
        <w:t>1</w:t>
      </w:r>
      <w:r w:rsidRPr="007540D5">
        <w:rPr>
          <w:b w:val="0"/>
          <w:sz w:val="24"/>
          <w:szCs w:val="24"/>
        </w:rPr>
        <w:t>.</w:t>
      </w:r>
    </w:p>
    <w:p w14:paraId="12298A3E" w14:textId="77777777" w:rsidR="00150489" w:rsidRPr="007540D5" w:rsidRDefault="00150489" w:rsidP="00150489">
      <w:pPr>
        <w:framePr w:hSpace="180" w:wrap="around" w:vAnchor="page" w:hAnchor="page" w:x="1419" w:y="2161"/>
        <w:rPr>
          <w:lang w:val="et-EE"/>
        </w:rPr>
      </w:pPr>
      <w:r w:rsidRPr="007540D5">
        <w:rPr>
          <w:lang w:val="et-EE"/>
        </w:rPr>
        <w:t>Taotleja kontaktandmed</w:t>
      </w:r>
      <w:r w:rsidR="00F075DE" w:rsidRPr="007540D5">
        <w:rPr>
          <w:lang w:val="et-EE"/>
        </w:rPr>
        <w:t>:</w:t>
      </w:r>
      <w:r w:rsidRPr="007540D5">
        <w:rPr>
          <w:lang w:val="et-EE"/>
        </w:rPr>
        <w:t xml:space="preserve"> </w:t>
      </w:r>
    </w:p>
    <w:p w14:paraId="5EA91775" w14:textId="77777777" w:rsidR="00150489" w:rsidRPr="007540D5" w:rsidRDefault="00150489" w:rsidP="00150489">
      <w:pPr>
        <w:framePr w:hSpace="180" w:wrap="around" w:vAnchor="page" w:hAnchor="page" w:x="1419" w:y="2161"/>
        <w:rPr>
          <w:sz w:val="20"/>
          <w:lang w:val="et-EE"/>
        </w:rPr>
      </w:pPr>
    </w:p>
    <w:p w14:paraId="17F5C06B" w14:textId="146C8F64" w:rsidR="00150489" w:rsidRPr="002776A0" w:rsidRDefault="00150489" w:rsidP="006B1411">
      <w:pPr>
        <w:framePr w:hSpace="180" w:wrap="around" w:vAnchor="page" w:hAnchor="page" w:x="1419" w:y="2161"/>
        <w:numPr>
          <w:ilvl w:val="0"/>
          <w:numId w:val="1"/>
        </w:numPr>
        <w:rPr>
          <w:lang w:val="et-EE"/>
        </w:rPr>
      </w:pPr>
      <w:r w:rsidRPr="007540D5">
        <w:rPr>
          <w:lang w:val="et-EE"/>
        </w:rPr>
        <w:t xml:space="preserve">Taotleja nimi </w:t>
      </w:r>
      <w:r w:rsidRPr="007540D5">
        <w:rPr>
          <w:sz w:val="18"/>
          <w:szCs w:val="18"/>
          <w:lang w:val="et-EE"/>
        </w:rPr>
        <w:t>(juriidilise isiku nimetus või füüsilise isiku ees- ja perekonnanimi)</w:t>
      </w:r>
    </w:p>
    <w:p w14:paraId="23C5A760" w14:textId="0787A95B" w:rsidR="002776A0" w:rsidRPr="007540D5" w:rsidRDefault="002776A0" w:rsidP="002776A0">
      <w:pPr>
        <w:framePr w:hSpace="180" w:wrap="around" w:vAnchor="page" w:hAnchor="page" w:x="1419" w:y="2161"/>
        <w:ind w:left="720"/>
        <w:rPr>
          <w:lang w:val="et-EE"/>
        </w:rPr>
      </w:pPr>
      <w:r w:rsidRPr="002776A0">
        <w:rPr>
          <w:lang w:val="et-EE"/>
        </w:rPr>
        <w:t>Kiviõli Keemiatööstus OÜ</w:t>
      </w:r>
    </w:p>
    <w:p w14:paraId="387F247C" w14:textId="77777777" w:rsidR="00150489" w:rsidRPr="007540D5" w:rsidRDefault="00150489" w:rsidP="006B1411">
      <w:pPr>
        <w:framePr w:hSpace="180" w:wrap="around" w:vAnchor="page" w:hAnchor="page" w:x="1419" w:y="2161"/>
        <w:numPr>
          <w:ilvl w:val="0"/>
          <w:numId w:val="1"/>
        </w:numPr>
        <w:rPr>
          <w:lang w:val="et-EE"/>
        </w:rPr>
      </w:pPr>
      <w:r w:rsidRPr="007540D5">
        <w:rPr>
          <w:lang w:val="et-EE"/>
        </w:rPr>
        <w:t>Taotleja juriidiline aadress/tel/e-mail</w:t>
      </w:r>
    </w:p>
    <w:p w14:paraId="25364433" w14:textId="14681B78" w:rsidR="002776A0" w:rsidRDefault="002776A0" w:rsidP="002776A0">
      <w:pPr>
        <w:framePr w:hSpace="180" w:wrap="around" w:vAnchor="page" w:hAnchor="page" w:x="1419" w:y="2161"/>
        <w:ind w:left="720"/>
        <w:rPr>
          <w:lang w:val="et-EE"/>
        </w:rPr>
      </w:pPr>
      <w:r w:rsidRPr="002776A0">
        <w:rPr>
          <w:lang w:val="et-EE"/>
        </w:rPr>
        <w:t xml:space="preserve">Ida-Viru maakond, Lüganuse vald, Kiviõli linn, Turu tn 3, 43125, </w:t>
      </w:r>
      <w:hyperlink r:id="rId6" w:history="1">
        <w:r w:rsidRPr="00946066">
          <w:rPr>
            <w:rStyle w:val="Hyperlink"/>
            <w:lang w:val="et-EE"/>
          </w:rPr>
          <w:t>info@keemiatoostus.ee</w:t>
        </w:r>
      </w:hyperlink>
      <w:r w:rsidRPr="002776A0">
        <w:rPr>
          <w:lang w:val="et-EE"/>
        </w:rPr>
        <w:t>,</w:t>
      </w:r>
      <w:r>
        <w:rPr>
          <w:lang w:val="et-EE"/>
        </w:rPr>
        <w:t xml:space="preserve"> </w:t>
      </w:r>
      <w:r w:rsidRPr="002776A0">
        <w:rPr>
          <w:lang w:val="et-EE"/>
        </w:rPr>
        <w:t xml:space="preserve"> +372 685 0534 </w:t>
      </w:r>
    </w:p>
    <w:p w14:paraId="35E4C9AC" w14:textId="0A66CF95" w:rsidR="00150489" w:rsidRPr="007540D5" w:rsidRDefault="00150489" w:rsidP="006B1411">
      <w:pPr>
        <w:framePr w:hSpace="180" w:wrap="around" w:vAnchor="page" w:hAnchor="page" w:x="1419" w:y="2161"/>
        <w:numPr>
          <w:ilvl w:val="0"/>
          <w:numId w:val="1"/>
        </w:numPr>
        <w:rPr>
          <w:lang w:val="et-EE"/>
        </w:rPr>
      </w:pPr>
      <w:r w:rsidRPr="007540D5">
        <w:rPr>
          <w:lang w:val="et-EE"/>
        </w:rPr>
        <w:t>Taotleja või kontaktisiku kontaktandmed</w:t>
      </w:r>
    </w:p>
    <w:p w14:paraId="251996A4" w14:textId="3A25C618" w:rsidR="00E74DF0" w:rsidRPr="002776A0" w:rsidRDefault="002776A0" w:rsidP="00E74DF0">
      <w:pPr>
        <w:framePr w:hSpace="180" w:wrap="around" w:vAnchor="page" w:hAnchor="page" w:x="1419" w:y="2161"/>
        <w:ind w:left="720"/>
        <w:rPr>
          <w:lang w:val="en-US"/>
        </w:rPr>
      </w:pPr>
      <w:r>
        <w:rPr>
          <w:lang w:val="et-EE"/>
        </w:rPr>
        <w:t xml:space="preserve">Aleksei Komarkov, keskkonnaspetsialist, </w:t>
      </w:r>
      <w:hyperlink r:id="rId7" w:history="1">
        <w:r w:rsidRPr="00946066">
          <w:rPr>
            <w:rStyle w:val="Hyperlink"/>
            <w:lang w:val="et-EE"/>
          </w:rPr>
          <w:t>aleksei.komarkov</w:t>
        </w:r>
        <w:r w:rsidRPr="00946066">
          <w:rPr>
            <w:rStyle w:val="Hyperlink"/>
            <w:lang w:val="en-US"/>
          </w:rPr>
          <w:t>@keemiatoostus.ee</w:t>
        </w:r>
      </w:hyperlink>
      <w:r>
        <w:rPr>
          <w:lang w:val="en-US"/>
        </w:rPr>
        <w:t xml:space="preserve">, </w:t>
      </w:r>
      <w:r w:rsidR="00F23F8C">
        <w:rPr>
          <w:lang w:val="en-US"/>
        </w:rPr>
        <w:t xml:space="preserve">         </w:t>
      </w:r>
      <w:r>
        <w:rPr>
          <w:lang w:val="en-US"/>
        </w:rPr>
        <w:t>+372 5553 3321</w:t>
      </w:r>
    </w:p>
    <w:p w14:paraId="61B4D7A2" w14:textId="77777777" w:rsidR="00150489" w:rsidRPr="007540D5" w:rsidRDefault="00150489" w:rsidP="00E74DF0">
      <w:pPr>
        <w:pStyle w:val="ListParagraph"/>
        <w:framePr w:hSpace="180" w:wrap="around" w:vAnchor="page" w:hAnchor="page" w:x="1419" w:y="2161"/>
        <w:numPr>
          <w:ilvl w:val="0"/>
          <w:numId w:val="1"/>
        </w:numPr>
        <w:rPr>
          <w:lang w:val="et-EE"/>
        </w:rPr>
      </w:pPr>
      <w:r w:rsidRPr="007540D5">
        <w:rPr>
          <w:lang w:val="et-EE"/>
        </w:rPr>
        <w:t xml:space="preserve">Teenuse osutamise aadress </w:t>
      </w:r>
      <w:r w:rsidR="00E74DF0" w:rsidRPr="007540D5">
        <w:rPr>
          <w:lang w:val="et-EE"/>
        </w:rPr>
        <w:t xml:space="preserve"> </w:t>
      </w:r>
    </w:p>
    <w:p w14:paraId="21E72FC1" w14:textId="674DBC41" w:rsidR="00E74DF0" w:rsidRDefault="000E5759" w:rsidP="006B1411">
      <w:pPr>
        <w:framePr w:hSpace="180" w:wrap="around" w:vAnchor="page" w:hAnchor="page" w:x="1419" w:y="2161"/>
        <w:ind w:left="720"/>
        <w:rPr>
          <w:lang w:val="et-EE"/>
        </w:rPr>
      </w:pPr>
      <w:r w:rsidRPr="000E5759">
        <w:rPr>
          <w:lang w:val="et-EE"/>
        </w:rPr>
        <w:t>Turu tn 3, Kiviõli linn, Lüganuse vald</w:t>
      </w:r>
    </w:p>
    <w:p w14:paraId="2C3BF297" w14:textId="77777777" w:rsidR="000E5759" w:rsidRPr="007540D5" w:rsidRDefault="000E5759" w:rsidP="006B1411">
      <w:pPr>
        <w:framePr w:hSpace="180" w:wrap="around" w:vAnchor="page" w:hAnchor="page" w:x="1419" w:y="2161"/>
        <w:ind w:left="720"/>
        <w:rPr>
          <w:lang w:val="et-EE"/>
        </w:rPr>
      </w:pPr>
    </w:p>
    <w:p w14:paraId="04C55483" w14:textId="6CAF7E47" w:rsidR="00150489" w:rsidRPr="007540D5" w:rsidRDefault="00075F40" w:rsidP="00150489">
      <w:pPr>
        <w:framePr w:hSpace="180" w:wrap="around" w:vAnchor="page" w:hAnchor="page" w:x="1419" w:y="2161"/>
        <w:rPr>
          <w:bCs/>
          <w:lang w:val="et-EE"/>
        </w:rPr>
      </w:pPr>
      <w:r w:rsidRPr="007540D5">
        <w:rPr>
          <w:lang w:val="et-EE"/>
        </w:rPr>
        <w:t>Lisa:  Ühisveevär</w:t>
      </w:r>
      <w:r w:rsidR="006F1447" w:rsidRPr="007540D5">
        <w:rPr>
          <w:lang w:val="et-EE"/>
        </w:rPr>
        <w:t>gi</w:t>
      </w:r>
      <w:r w:rsidR="00150489" w:rsidRPr="007540D5">
        <w:rPr>
          <w:lang w:val="et-EE"/>
        </w:rPr>
        <w:t xml:space="preserve"> joogivee kontrolli kava aastateks 20</w:t>
      </w:r>
      <w:r w:rsidR="00BB1D2C" w:rsidRPr="007540D5">
        <w:rPr>
          <w:lang w:val="et-EE"/>
        </w:rPr>
        <w:t>2</w:t>
      </w:r>
      <w:r w:rsidR="003D422A" w:rsidRPr="007540D5">
        <w:rPr>
          <w:lang w:val="et-EE"/>
        </w:rPr>
        <w:t>5</w:t>
      </w:r>
      <w:r w:rsidR="00150489" w:rsidRPr="007540D5">
        <w:rPr>
          <w:lang w:val="et-EE"/>
        </w:rPr>
        <w:t xml:space="preserve"> - 20</w:t>
      </w:r>
      <w:r w:rsidR="00BB1D2C" w:rsidRPr="007540D5">
        <w:rPr>
          <w:lang w:val="et-EE"/>
        </w:rPr>
        <w:t>3</w:t>
      </w:r>
      <w:r w:rsidR="000E5759">
        <w:rPr>
          <w:lang w:val="et-EE"/>
        </w:rPr>
        <w:t>1</w:t>
      </w:r>
      <w:r w:rsidR="00150489" w:rsidRPr="007540D5">
        <w:rPr>
          <w:lang w:val="et-EE"/>
        </w:rPr>
        <w:t xml:space="preserve"> </w:t>
      </w:r>
      <w:r w:rsidR="00653DD5" w:rsidRPr="007540D5">
        <w:rPr>
          <w:lang w:val="et-EE"/>
        </w:rPr>
        <w:t>–</w:t>
      </w:r>
      <w:r w:rsidR="00150489" w:rsidRPr="007540D5">
        <w:rPr>
          <w:lang w:val="et-EE"/>
        </w:rPr>
        <w:t xml:space="preserve"> </w:t>
      </w:r>
      <w:r w:rsidR="000E5759">
        <w:rPr>
          <w:lang w:val="et-EE"/>
        </w:rPr>
        <w:t>kaks</w:t>
      </w:r>
      <w:r w:rsidR="00653DD5" w:rsidRPr="007540D5">
        <w:rPr>
          <w:lang w:val="et-EE"/>
        </w:rPr>
        <w:t xml:space="preserve"> </w:t>
      </w:r>
      <w:r w:rsidR="00150489" w:rsidRPr="007540D5">
        <w:rPr>
          <w:lang w:val="et-EE"/>
        </w:rPr>
        <w:t>lehekülge</w:t>
      </w:r>
      <w:r w:rsidR="00653DD5" w:rsidRPr="007540D5">
        <w:rPr>
          <w:bCs/>
          <w:lang w:val="et-EE"/>
        </w:rPr>
        <w:t>.</w:t>
      </w:r>
    </w:p>
    <w:p w14:paraId="2147E5A8" w14:textId="77777777" w:rsidR="00150489" w:rsidRPr="007540D5" w:rsidRDefault="00150489" w:rsidP="00150489">
      <w:pPr>
        <w:framePr w:hSpace="180" w:wrap="around" w:vAnchor="page" w:hAnchor="page" w:x="1419" w:y="2161"/>
        <w:rPr>
          <w:lang w:val="et-EE"/>
        </w:rPr>
      </w:pPr>
    </w:p>
    <w:p w14:paraId="5E421D1F" w14:textId="71BAFD7B" w:rsidR="00150489" w:rsidRDefault="00150489" w:rsidP="00150489">
      <w:pPr>
        <w:pStyle w:val="Heading3"/>
        <w:framePr w:hSpace="180" w:wrap="around" w:vAnchor="page" w:hAnchor="page" w:x="1419" w:y="2161"/>
        <w:rPr>
          <w:b w:val="0"/>
          <w:sz w:val="24"/>
          <w:szCs w:val="24"/>
        </w:rPr>
      </w:pPr>
      <w:r w:rsidRPr="007540D5">
        <w:rPr>
          <w:b w:val="0"/>
          <w:sz w:val="24"/>
          <w:szCs w:val="24"/>
        </w:rPr>
        <w:t xml:space="preserve">Kontrolli kava esitamise kuupäev: </w:t>
      </w:r>
      <w:r w:rsidR="009045B7" w:rsidRPr="007540D5">
        <w:rPr>
          <w:b w:val="0"/>
          <w:sz w:val="24"/>
          <w:szCs w:val="24"/>
        </w:rPr>
        <w:t xml:space="preserve">  </w:t>
      </w:r>
      <w:r w:rsidR="00F23F8C" w:rsidRPr="00F23F8C">
        <w:rPr>
          <w:b w:val="0"/>
          <w:sz w:val="24"/>
          <w:szCs w:val="24"/>
        </w:rPr>
        <w:t>15</w:t>
      </w:r>
      <w:r w:rsidR="000E5759" w:rsidRPr="00F23F8C">
        <w:rPr>
          <w:b w:val="0"/>
          <w:sz w:val="24"/>
          <w:szCs w:val="24"/>
        </w:rPr>
        <w:t>.04.2025</w:t>
      </w:r>
    </w:p>
    <w:p w14:paraId="6E6FBD19" w14:textId="64D8275A" w:rsidR="00BB67F5" w:rsidRPr="007540D5" w:rsidRDefault="00BB67F5" w:rsidP="00150489">
      <w:pPr>
        <w:pStyle w:val="Heading3"/>
        <w:framePr w:hSpace="180" w:wrap="around" w:vAnchor="page" w:hAnchor="page" w:x="1419" w:y="216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Terje Luure / Keskkonnajuht </w:t>
      </w:r>
    </w:p>
    <w:p w14:paraId="3195831C" w14:textId="0D4F3239" w:rsidR="00F23F8C" w:rsidRDefault="00150489" w:rsidP="006B1411">
      <w:pPr>
        <w:framePr w:hSpace="180" w:wrap="around" w:vAnchor="page" w:hAnchor="page" w:x="1419" w:y="2161"/>
        <w:rPr>
          <w:b/>
          <w:lang w:val="et-EE"/>
        </w:rPr>
      </w:pPr>
      <w:r w:rsidRPr="00F23F8C">
        <w:rPr>
          <w:lang w:val="et-EE"/>
        </w:rPr>
        <w:t xml:space="preserve">Kontrolli kava esitaja: </w:t>
      </w:r>
      <w:r w:rsidR="006B1411" w:rsidRPr="00F23F8C">
        <w:rPr>
          <w:b/>
          <w:lang w:val="et-EE"/>
        </w:rPr>
        <w:t xml:space="preserve"> </w:t>
      </w:r>
      <w:r w:rsidR="00F23F8C" w:rsidRPr="00F23F8C">
        <w:rPr>
          <w:b/>
          <w:lang w:val="et-EE"/>
        </w:rPr>
        <w:tab/>
      </w:r>
      <w:r w:rsidR="00F23F8C">
        <w:rPr>
          <w:b/>
          <w:lang w:val="et-EE"/>
        </w:rPr>
        <w:t>Terje Luure</w:t>
      </w:r>
    </w:p>
    <w:p w14:paraId="296405DB" w14:textId="2B673629" w:rsidR="00150489" w:rsidRPr="007540D5" w:rsidRDefault="003D422A" w:rsidP="00F23F8C">
      <w:pPr>
        <w:framePr w:hSpace="180" w:wrap="around" w:vAnchor="page" w:hAnchor="page" w:x="1419" w:y="2161"/>
        <w:ind w:left="2124" w:firstLine="708"/>
        <w:rPr>
          <w:lang w:val="et-EE"/>
        </w:rPr>
      </w:pPr>
      <w:r w:rsidRPr="007540D5">
        <w:rPr>
          <w:lang w:val="et-EE"/>
        </w:rPr>
        <w:t>(allkirjastatud digitaalselt)</w:t>
      </w:r>
      <w:r w:rsidR="00E74DF0" w:rsidRPr="007540D5">
        <w:rPr>
          <w:lang w:val="et-EE"/>
        </w:rPr>
        <w:t xml:space="preserve"> </w:t>
      </w:r>
    </w:p>
    <w:p w14:paraId="7D4162FE" w14:textId="77777777" w:rsidR="00150489" w:rsidRPr="007540D5" w:rsidRDefault="00150489" w:rsidP="00F23F8C">
      <w:pPr>
        <w:pStyle w:val="Heading3"/>
        <w:framePr w:hSpace="180" w:wrap="around" w:vAnchor="page" w:hAnchor="page" w:x="1419" w:y="2161"/>
        <w:spacing w:before="0"/>
        <w:ind w:left="2124" w:firstLine="708"/>
        <w:rPr>
          <w:b w:val="0"/>
          <w:sz w:val="20"/>
          <w:szCs w:val="20"/>
        </w:rPr>
      </w:pPr>
      <w:r w:rsidRPr="007540D5">
        <w:rPr>
          <w:b w:val="0"/>
          <w:sz w:val="20"/>
          <w:szCs w:val="20"/>
        </w:rPr>
        <w:t>(Amet, nimi ja allkiri)</w:t>
      </w:r>
    </w:p>
    <w:p w14:paraId="507FB291" w14:textId="77777777" w:rsidR="00150489" w:rsidRDefault="00150489" w:rsidP="00150489">
      <w:pPr>
        <w:pStyle w:val="Heading3"/>
        <w:rPr>
          <w:b w:val="0"/>
          <w:sz w:val="24"/>
          <w:szCs w:val="24"/>
        </w:rPr>
      </w:pPr>
    </w:p>
    <w:sectPr w:rsidR="00150489" w:rsidSect="00EA2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841696"/>
    <w:multiLevelType w:val="hybridMultilevel"/>
    <w:tmpl w:val="154450EC"/>
    <w:lvl w:ilvl="0" w:tplc="D370E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320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89"/>
    <w:rsid w:val="00075F40"/>
    <w:rsid w:val="000E1634"/>
    <w:rsid w:val="000E5759"/>
    <w:rsid w:val="00150489"/>
    <w:rsid w:val="002776A0"/>
    <w:rsid w:val="002C16F8"/>
    <w:rsid w:val="00326AE4"/>
    <w:rsid w:val="0033672C"/>
    <w:rsid w:val="00373001"/>
    <w:rsid w:val="003946F0"/>
    <w:rsid w:val="003D422A"/>
    <w:rsid w:val="003E12A2"/>
    <w:rsid w:val="004376E8"/>
    <w:rsid w:val="004C7C9C"/>
    <w:rsid w:val="004F668E"/>
    <w:rsid w:val="00544B34"/>
    <w:rsid w:val="005466A0"/>
    <w:rsid w:val="00556732"/>
    <w:rsid w:val="00567869"/>
    <w:rsid w:val="00582973"/>
    <w:rsid w:val="00641EF3"/>
    <w:rsid w:val="00653DD5"/>
    <w:rsid w:val="006B13AF"/>
    <w:rsid w:val="006B1411"/>
    <w:rsid w:val="006B55FB"/>
    <w:rsid w:val="006C3D09"/>
    <w:rsid w:val="006F1447"/>
    <w:rsid w:val="007540D5"/>
    <w:rsid w:val="007B254B"/>
    <w:rsid w:val="007D7399"/>
    <w:rsid w:val="00866791"/>
    <w:rsid w:val="008E58E8"/>
    <w:rsid w:val="008F15E8"/>
    <w:rsid w:val="009045B7"/>
    <w:rsid w:val="009E67FC"/>
    <w:rsid w:val="00A37C41"/>
    <w:rsid w:val="00A411B9"/>
    <w:rsid w:val="00A53842"/>
    <w:rsid w:val="00AE0B0D"/>
    <w:rsid w:val="00B81E54"/>
    <w:rsid w:val="00BB1D2C"/>
    <w:rsid w:val="00BB67F5"/>
    <w:rsid w:val="00BE51BD"/>
    <w:rsid w:val="00E43E72"/>
    <w:rsid w:val="00E74DF0"/>
    <w:rsid w:val="00EA2658"/>
    <w:rsid w:val="00EE1802"/>
    <w:rsid w:val="00F065DC"/>
    <w:rsid w:val="00F075DE"/>
    <w:rsid w:val="00F2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04B9"/>
  <w15:docId w15:val="{E3A140C9-AE20-4305-B002-6E042804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150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qFormat/>
    <w:rsid w:val="00150489"/>
    <w:pPr>
      <w:spacing w:before="240" w:after="100" w:afterAutospacing="1"/>
      <w:outlineLvl w:val="2"/>
    </w:pPr>
    <w:rPr>
      <w:b/>
      <w:bCs/>
      <w:sz w:val="27"/>
      <w:szCs w:val="27"/>
      <w:lang w:val="et-EE" w:eastAsia="et-EE"/>
    </w:rPr>
  </w:style>
  <w:style w:type="paragraph" w:styleId="Heading4">
    <w:name w:val="heading 4"/>
    <w:basedOn w:val="Normal"/>
    <w:next w:val="Normal"/>
    <w:link w:val="Heading4Char"/>
    <w:qFormat/>
    <w:rsid w:val="001504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504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504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0489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150489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customStyle="1" w:styleId="Heading4Char">
    <w:name w:val="Heading 4 Char"/>
    <w:basedOn w:val="DefaultParagraphFont"/>
    <w:link w:val="Heading4"/>
    <w:rsid w:val="00150489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50489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50489"/>
    <w:rPr>
      <w:rFonts w:ascii="Times New Roman" w:eastAsia="Times New Roman" w:hAnsi="Times New Roman" w:cs="Times New Roman"/>
      <w:b/>
      <w:bCs/>
      <w:lang w:val="en-GB"/>
    </w:rPr>
  </w:style>
  <w:style w:type="paragraph" w:styleId="Footer">
    <w:name w:val="footer"/>
    <w:basedOn w:val="Normal"/>
    <w:link w:val="FooterChar"/>
    <w:rsid w:val="0015048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504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C7C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4DF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B5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ksei.komarkov@keemiatoostus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keemiatoostus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4524E-3272-4381-89AD-9474B72B2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146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Tasa</dc:creator>
  <cp:keywords/>
  <dc:description/>
  <cp:lastModifiedBy>Aleksei Komarkov</cp:lastModifiedBy>
  <cp:revision>3</cp:revision>
  <dcterms:created xsi:type="dcterms:W3CDTF">2025-04-09T09:58:00Z</dcterms:created>
  <dcterms:modified xsi:type="dcterms:W3CDTF">2025-04-15T11:10:00Z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1993591003</vt:i4>
  </property>
  <property fmtid="{D5CDD505-2E9C-101B-9397-08002B2CF9AE}" pid="3" name="_NewReviewCycle">
    <vt:lpwstr/>
  </property>
  <property fmtid="{D5CDD505-2E9C-101B-9397-08002B2CF9AE}" pid="4" name="_EmailSubject">
    <vt:lpwstr>Eeltäidetud taotlus ja Noorus OÜ veevärgi joogivee kontrolli kava 2025-2030</vt:lpwstr>
  </property>
  <property fmtid="{D5CDD505-2E9C-101B-9397-08002B2CF9AE}" pid="5" name="_AuthorEmail">
    <vt:lpwstr>anna.kalinina@terviseamet.ee</vt:lpwstr>
  </property>
  <property fmtid="{D5CDD505-2E9C-101B-9397-08002B2CF9AE}" pid="6" name="_AuthorEmailDisplayName">
    <vt:lpwstr>Anna Kalinina</vt:lpwstr>
  </property>
  <property fmtid="{D5CDD505-2E9C-101B-9397-08002B2CF9AE}" pid="7" name="_PreviousAdHocReviewCycleID">
    <vt:i4>-2792239</vt:i4>
  </property>
  <property fmtid="{D5CDD505-2E9C-101B-9397-08002B2CF9AE}" pid="8" name="_ReviewingToolsShownOnce">
    <vt:lpwstr/>
  </property>
</Properties>
</file>